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2" w:type="dxa"/>
        <w:tblInd w:w="288" w:type="dxa"/>
        <w:tblLook w:val="04A0" w:firstRow="1" w:lastRow="0" w:firstColumn="1" w:lastColumn="0" w:noHBand="0" w:noVBand="1"/>
      </w:tblPr>
      <w:tblGrid>
        <w:gridCol w:w="3931"/>
        <w:gridCol w:w="5321"/>
      </w:tblGrid>
      <w:tr w:rsidR="00E86380" w14:paraId="3AE65C3C" w14:textId="77777777" w:rsidTr="00C657BB">
        <w:trPr>
          <w:trHeight w:val="570"/>
        </w:trPr>
        <w:tc>
          <w:tcPr>
            <w:tcW w:w="3931" w:type="dxa"/>
          </w:tcPr>
          <w:p w14:paraId="4F0361AC" w14:textId="77777777" w:rsidR="00E86380" w:rsidRDefault="00E86380" w:rsidP="00C657BB">
            <w:pPr>
              <w:spacing w:line="336" w:lineRule="auto"/>
              <w:jc w:val="center"/>
              <w:rPr>
                <w:rFonts w:eastAsia="Calibri"/>
                <w:b/>
              </w:rPr>
            </w:pPr>
            <w:r w:rsidRPr="004D4FF4">
              <w:rPr>
                <w:rFonts w:eastAsia="Calibri"/>
                <w:bCs/>
              </w:rPr>
              <w:t>TRƯỜNG ĐẠI HỌC TÂY BẮC</w:t>
            </w:r>
            <w:r>
              <w:rPr>
                <w:rFonts w:eastAsia="Calibri"/>
                <w:b/>
              </w:rPr>
              <w:t xml:space="preserve"> KHOA KHOA HỌC XÃ HỘI</w:t>
            </w:r>
          </w:p>
          <w:p w14:paraId="4FC6DB73" w14:textId="77777777" w:rsidR="00E86380" w:rsidRDefault="00E86380" w:rsidP="00C657BB">
            <w:pPr>
              <w:spacing w:line="336" w:lineRule="auto"/>
              <w:jc w:val="center"/>
              <w:rPr>
                <w:rFonts w:eastAsia="Calibri"/>
                <w:b/>
              </w:rPr>
            </w:pPr>
            <w:r>
              <w:rPr>
                <w:rFonts w:eastAsia="Calibri"/>
                <w:b/>
              </w:rPr>
              <w:t>Số: 14/ KH- KHXH</w:t>
            </w:r>
          </w:p>
        </w:tc>
        <w:tc>
          <w:tcPr>
            <w:tcW w:w="5321" w:type="dxa"/>
          </w:tcPr>
          <w:p w14:paraId="1ADDAE0F" w14:textId="77777777" w:rsidR="00E86380" w:rsidRDefault="00E86380" w:rsidP="00C657BB">
            <w:pPr>
              <w:spacing w:line="336" w:lineRule="auto"/>
              <w:jc w:val="center"/>
              <w:rPr>
                <w:rFonts w:eastAsia="Calibri"/>
                <w:b/>
              </w:rPr>
            </w:pPr>
            <w:r>
              <w:rPr>
                <w:rFonts w:eastAsia="Calibri"/>
                <w:b/>
              </w:rPr>
              <w:t>CỘNG HÒA XÃ HỘI CHỦ NGHĨA VIỆT NAM</w:t>
            </w:r>
          </w:p>
          <w:p w14:paraId="456B42C6" w14:textId="77777777" w:rsidR="00E86380" w:rsidRDefault="00E86380" w:rsidP="00C657BB">
            <w:pPr>
              <w:spacing w:line="336" w:lineRule="auto"/>
              <w:jc w:val="center"/>
              <w:rPr>
                <w:rFonts w:eastAsia="Calibri"/>
                <w:b/>
              </w:rPr>
            </w:pPr>
            <w:r>
              <w:rPr>
                <w:rFonts w:eastAsia="Calibri"/>
                <w:b/>
              </w:rPr>
              <w:t>Độc lập - Tự do - Hạnh phúc</w:t>
            </w:r>
          </w:p>
          <w:p w14:paraId="3EED9127" w14:textId="77777777" w:rsidR="00E86380" w:rsidRDefault="00E86380" w:rsidP="00C657BB">
            <w:pPr>
              <w:spacing w:line="336" w:lineRule="auto"/>
              <w:jc w:val="center"/>
              <w:rPr>
                <w:rFonts w:eastAsia="Calibri"/>
                <w:b/>
              </w:rPr>
            </w:pPr>
            <w:r>
              <w:rPr>
                <w:noProof/>
              </w:rPr>
              <mc:AlternateContent>
                <mc:Choice Requires="wps">
                  <w:drawing>
                    <wp:anchor distT="0" distB="0" distL="114300" distR="114300" simplePos="0" relativeHeight="251659264" behindDoc="0" locked="0" layoutInCell="1" allowOverlap="1" wp14:anchorId="38BC5DBC" wp14:editId="2D64B656">
                      <wp:simplePos x="0" y="0"/>
                      <wp:positionH relativeFrom="column">
                        <wp:posOffset>688975</wp:posOffset>
                      </wp:positionH>
                      <wp:positionV relativeFrom="paragraph">
                        <wp:posOffset>23495</wp:posOffset>
                      </wp:positionV>
                      <wp:extent cx="1819275" cy="0"/>
                      <wp:effectExtent l="12700" t="13970" r="635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ln>
                            </wps:spPr>
                            <wps:bodyPr/>
                          </wps:wsp>
                        </a:graphicData>
                      </a:graphic>
                    </wp:anchor>
                  </w:drawing>
                </mc:Choice>
                <mc:Fallback>
                  <w:pict>
                    <v:shapetype w14:anchorId="7696A21F" id="_x0000_t32" coordsize="21600,21600" o:spt="32" o:oned="t" path="m,l21600,21600e" filled="f">
                      <v:path arrowok="t" fillok="f" o:connecttype="none"/>
                      <o:lock v:ext="edit" shapetype="t"/>
                    </v:shapetype>
                    <v:shape id="Straight Arrow Connector 1" o:spid="_x0000_s1026" type="#_x0000_t32" style="position:absolute;margin-left:54.25pt;margin-top:1.85pt;width:14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"/>
                  </w:pict>
                </mc:Fallback>
              </mc:AlternateContent>
            </w:r>
          </w:p>
        </w:tc>
      </w:tr>
    </w:tbl>
    <w:p w14:paraId="326D462F" w14:textId="77777777" w:rsidR="00E86380" w:rsidRDefault="00E86380" w:rsidP="00E86380">
      <w:pPr>
        <w:spacing w:line="336" w:lineRule="auto"/>
        <w:ind w:firstLine="720"/>
        <w:rPr>
          <w:i/>
          <w:iCs/>
        </w:rPr>
      </w:pPr>
      <w:r>
        <w:t xml:space="preserve">   </w:t>
      </w:r>
      <w:r>
        <w:tab/>
        <w:t xml:space="preserve">  </w:t>
      </w:r>
      <w:r>
        <w:tab/>
      </w:r>
      <w:r>
        <w:tab/>
      </w:r>
      <w:r>
        <w:tab/>
        <w:t xml:space="preserve">                               </w:t>
      </w:r>
      <w:r>
        <w:rPr>
          <w:i/>
          <w:iCs/>
        </w:rPr>
        <w:t xml:space="preserve"> Sơn La, ngày 15 tháng 6 năm 2020</w:t>
      </w:r>
    </w:p>
    <w:p w14:paraId="252A517E" w14:textId="77777777" w:rsidR="00E86380" w:rsidRDefault="00E86380" w:rsidP="00E86380">
      <w:pPr>
        <w:spacing w:line="336" w:lineRule="auto"/>
        <w:rPr>
          <w:b/>
          <w:sz w:val="28"/>
          <w:szCs w:val="28"/>
        </w:rPr>
      </w:pPr>
    </w:p>
    <w:p w14:paraId="63850F23" w14:textId="77777777" w:rsidR="00E86380" w:rsidRDefault="00E86380" w:rsidP="00E86380">
      <w:pPr>
        <w:spacing w:line="336" w:lineRule="auto"/>
        <w:jc w:val="center"/>
        <w:rPr>
          <w:b/>
          <w:sz w:val="28"/>
          <w:szCs w:val="28"/>
        </w:rPr>
      </w:pPr>
      <w:r>
        <w:rPr>
          <w:b/>
          <w:sz w:val="28"/>
          <w:szCs w:val="28"/>
        </w:rPr>
        <w:t xml:space="preserve">KẾ HOẠCH </w:t>
      </w:r>
    </w:p>
    <w:p w14:paraId="02A28CAF" w14:textId="77777777" w:rsidR="00E86380" w:rsidRDefault="00E86380" w:rsidP="00E86380">
      <w:pPr>
        <w:spacing w:line="336" w:lineRule="auto"/>
        <w:jc w:val="center"/>
        <w:rPr>
          <w:b/>
          <w:bCs/>
          <w:color w:val="000000"/>
          <w:spacing w:val="-2"/>
          <w:sz w:val="28"/>
          <w:szCs w:val="28"/>
        </w:rPr>
      </w:pPr>
      <w:r>
        <w:rPr>
          <w:b/>
          <w:bCs/>
          <w:color w:val="000000"/>
          <w:spacing w:val="-2"/>
          <w:sz w:val="28"/>
          <w:szCs w:val="28"/>
        </w:rPr>
        <w:t xml:space="preserve">NGOẠI KHÓA TÌM HIỂU KIẾN THỨC KHOA HỌC XÃ HỘI </w:t>
      </w:r>
    </w:p>
    <w:p w14:paraId="30FBB652" w14:textId="77777777" w:rsidR="00E86380" w:rsidRDefault="00E86380" w:rsidP="00E86380">
      <w:pPr>
        <w:spacing w:line="336" w:lineRule="auto"/>
        <w:jc w:val="center"/>
        <w:rPr>
          <w:b/>
          <w:bCs/>
          <w:color w:val="000000"/>
          <w:spacing w:val="-2"/>
          <w:sz w:val="28"/>
          <w:szCs w:val="28"/>
        </w:rPr>
      </w:pPr>
      <w:r>
        <w:rPr>
          <w:b/>
          <w:bCs/>
          <w:color w:val="000000"/>
          <w:spacing w:val="-2"/>
          <w:sz w:val="28"/>
          <w:szCs w:val="28"/>
        </w:rPr>
        <w:t xml:space="preserve">VÀ TƯ VẤN HƯỚNG NGHIỆP TẠI TRƯỜNG THPT DÂN TỘC </w:t>
      </w:r>
    </w:p>
    <w:p w14:paraId="438E29BA" w14:textId="77777777" w:rsidR="00E86380" w:rsidRDefault="00E86380" w:rsidP="00E86380">
      <w:pPr>
        <w:spacing w:line="336" w:lineRule="auto"/>
        <w:jc w:val="center"/>
        <w:rPr>
          <w:b/>
          <w:bCs/>
          <w:color w:val="000000"/>
          <w:spacing w:val="-2"/>
          <w:sz w:val="28"/>
          <w:szCs w:val="28"/>
        </w:rPr>
      </w:pPr>
      <w:r>
        <w:rPr>
          <w:b/>
          <w:bCs/>
          <w:color w:val="000000"/>
          <w:spacing w:val="-2"/>
          <w:sz w:val="28"/>
          <w:szCs w:val="28"/>
        </w:rPr>
        <w:t>NỘI TRÚ TỈNH SƠN LA</w:t>
      </w:r>
    </w:p>
    <w:p w14:paraId="3FE3AF6B" w14:textId="77777777" w:rsidR="00E86380" w:rsidRDefault="00E86380" w:rsidP="00E86380">
      <w:pPr>
        <w:pStyle w:val="BodyText"/>
        <w:spacing w:after="0" w:line="336" w:lineRule="auto"/>
        <w:ind w:firstLine="720"/>
        <w:jc w:val="both"/>
        <w:rPr>
          <w:b/>
          <w:spacing w:val="-2"/>
          <w:sz w:val="28"/>
          <w:szCs w:val="28"/>
        </w:rPr>
      </w:pPr>
      <w:r>
        <w:rPr>
          <w:b/>
          <w:spacing w:val="-2"/>
          <w:sz w:val="28"/>
          <w:szCs w:val="28"/>
        </w:rPr>
        <w:t>I. MỤC ĐÍCH, YÊU CẦU</w:t>
      </w:r>
    </w:p>
    <w:p w14:paraId="1CCD7676" w14:textId="77777777" w:rsidR="00E86380" w:rsidRDefault="00E86380" w:rsidP="00E86380">
      <w:pPr>
        <w:pStyle w:val="BodyText"/>
        <w:spacing w:after="0" w:line="336" w:lineRule="auto"/>
        <w:jc w:val="both"/>
        <w:rPr>
          <w:b/>
          <w:spacing w:val="-2"/>
          <w:sz w:val="28"/>
          <w:szCs w:val="28"/>
        </w:rPr>
      </w:pPr>
      <w:r>
        <w:rPr>
          <w:b/>
          <w:sz w:val="28"/>
          <w:szCs w:val="28"/>
        </w:rPr>
        <w:tab/>
        <w:t>1. Mục đích</w:t>
      </w:r>
    </w:p>
    <w:p w14:paraId="11465780" w14:textId="77777777" w:rsidR="00E86380" w:rsidRDefault="00E86380" w:rsidP="00E86380">
      <w:pPr>
        <w:spacing w:line="336" w:lineRule="auto"/>
        <w:ind w:firstLine="720"/>
        <w:jc w:val="both"/>
        <w:rPr>
          <w:sz w:val="28"/>
          <w:szCs w:val="28"/>
        </w:rPr>
      </w:pPr>
      <w:r>
        <w:rPr>
          <w:sz w:val="28"/>
          <w:szCs w:val="28"/>
        </w:rPr>
        <w:t>- Thực hiện tốt một trong ba nhiệm vụ của cơ sở giáo dục đại học là kết nối và phục vụ cộng đồng bên cạnh các nhiệm vụ giảng dạy và nghiên cứu khoa học.</w:t>
      </w:r>
    </w:p>
    <w:p w14:paraId="529779AE" w14:textId="77777777" w:rsidR="00E86380" w:rsidRDefault="00E86380" w:rsidP="00E86380">
      <w:pPr>
        <w:spacing w:line="336" w:lineRule="auto"/>
        <w:ind w:firstLine="720"/>
        <w:jc w:val="both"/>
        <w:rPr>
          <w:sz w:val="28"/>
          <w:szCs w:val="28"/>
        </w:rPr>
      </w:pPr>
      <w:r>
        <w:rPr>
          <w:sz w:val="28"/>
          <w:szCs w:val="28"/>
        </w:rPr>
        <w:t>- Tăng cường quảng bá thương hiệu của Trường Đại học Tây Bắc, thúc đẩy quá trình tư vấn hướng nghiệp và tư vấn tuyển sinh đạt được những kết quả mới.</w:t>
      </w:r>
    </w:p>
    <w:p w14:paraId="1823DA2F" w14:textId="77777777" w:rsidR="00E86380" w:rsidRDefault="00E86380" w:rsidP="00E86380">
      <w:pPr>
        <w:spacing w:line="336" w:lineRule="auto"/>
        <w:ind w:firstLine="720"/>
        <w:jc w:val="both"/>
        <w:rPr>
          <w:sz w:val="28"/>
          <w:szCs w:val="28"/>
        </w:rPr>
      </w:pPr>
      <w:r>
        <w:rPr>
          <w:sz w:val="28"/>
          <w:szCs w:val="28"/>
        </w:rPr>
        <w:t>- Cung cấp các thông tin đào tạo, hoạt động của Khoa Khoa học Xã hội đến học sinh toàn trường THPT Nội Trú, định hướng học sinh lựa chọn nghề nghiệp phù hợp với năng lực và điều kiện xã hội.</w:t>
      </w:r>
    </w:p>
    <w:p w14:paraId="32760BFA" w14:textId="77777777" w:rsidR="00E86380" w:rsidRDefault="00E86380" w:rsidP="00E86380">
      <w:pPr>
        <w:spacing w:line="336" w:lineRule="auto"/>
        <w:jc w:val="both"/>
        <w:rPr>
          <w:b/>
          <w:sz w:val="28"/>
          <w:szCs w:val="28"/>
        </w:rPr>
      </w:pPr>
      <w:r>
        <w:rPr>
          <w:b/>
          <w:sz w:val="28"/>
          <w:szCs w:val="28"/>
        </w:rPr>
        <w:tab/>
        <w:t>2. Yêu cầu</w:t>
      </w:r>
    </w:p>
    <w:p w14:paraId="75B6338F" w14:textId="77777777" w:rsidR="00E86380" w:rsidRDefault="00E86380" w:rsidP="00E86380">
      <w:pPr>
        <w:spacing w:line="336" w:lineRule="auto"/>
        <w:ind w:firstLine="720"/>
        <w:jc w:val="both"/>
        <w:rPr>
          <w:sz w:val="28"/>
          <w:szCs w:val="28"/>
        </w:rPr>
      </w:pPr>
      <w:r>
        <w:rPr>
          <w:sz w:val="28"/>
          <w:szCs w:val="28"/>
        </w:rPr>
        <w:t>Kế hoạch thi tìm hiểu kiến thức khoa học xã hội và tư vấn hướng nghiệp phải được triển khai sâu rộng đến toàn thể CBGV, SV trong Khoa và giáo viên, học sinh ở Trường THPT Dân tộc Nội Trú tỉnh. Các cá nhân được giao nhiệm vụ thực hiện nghiêm túc nội dung Kế hoạch.</w:t>
      </w:r>
    </w:p>
    <w:p w14:paraId="69E4E890" w14:textId="77777777" w:rsidR="00E86380" w:rsidRDefault="00E86380" w:rsidP="00E86380">
      <w:pPr>
        <w:spacing w:line="336" w:lineRule="auto"/>
        <w:ind w:firstLine="720"/>
        <w:jc w:val="both"/>
        <w:rPr>
          <w:sz w:val="28"/>
          <w:szCs w:val="28"/>
        </w:rPr>
      </w:pPr>
      <w:r>
        <w:rPr>
          <w:b/>
          <w:sz w:val="28"/>
          <w:szCs w:val="28"/>
        </w:rPr>
        <w:t>II. THỜI GIAN, ĐỊA ĐIỂM, THÀNH PHẦN THAM GIA</w:t>
      </w:r>
    </w:p>
    <w:p w14:paraId="0DBAC0A5" w14:textId="77777777" w:rsidR="00E86380" w:rsidRDefault="00E86380" w:rsidP="00E86380">
      <w:pPr>
        <w:spacing w:line="336" w:lineRule="auto"/>
        <w:ind w:firstLine="720"/>
        <w:jc w:val="both"/>
        <w:rPr>
          <w:sz w:val="28"/>
          <w:szCs w:val="28"/>
        </w:rPr>
      </w:pPr>
      <w:r>
        <w:rPr>
          <w:b/>
          <w:sz w:val="28"/>
          <w:szCs w:val="28"/>
        </w:rPr>
        <w:t xml:space="preserve">1. Thời gian: </w:t>
      </w:r>
      <w:r>
        <w:rPr>
          <w:sz w:val="28"/>
          <w:szCs w:val="28"/>
        </w:rPr>
        <w:t>Ngày 27 tháng 6 năm 2020</w:t>
      </w:r>
      <w:r>
        <w:rPr>
          <w:bCs/>
          <w:sz w:val="28"/>
          <w:szCs w:val="28"/>
          <w:lang w:val="es-ES"/>
        </w:rPr>
        <w:tab/>
      </w:r>
      <w:r>
        <w:rPr>
          <w:sz w:val="28"/>
          <w:szCs w:val="28"/>
          <w:lang w:val="es-ES"/>
        </w:rPr>
        <w:t xml:space="preserve"> </w:t>
      </w:r>
    </w:p>
    <w:p w14:paraId="507D35BC" w14:textId="77777777" w:rsidR="00E86380" w:rsidRDefault="00E86380" w:rsidP="00E86380">
      <w:pPr>
        <w:spacing w:line="336" w:lineRule="auto"/>
        <w:ind w:firstLine="720"/>
        <w:jc w:val="both"/>
        <w:rPr>
          <w:b/>
          <w:sz w:val="28"/>
          <w:szCs w:val="28"/>
        </w:rPr>
      </w:pPr>
      <w:r>
        <w:rPr>
          <w:b/>
          <w:sz w:val="28"/>
          <w:szCs w:val="28"/>
        </w:rPr>
        <w:t>2.</w:t>
      </w:r>
      <w:r>
        <w:rPr>
          <w:sz w:val="28"/>
          <w:szCs w:val="28"/>
        </w:rPr>
        <w:t xml:space="preserve"> </w:t>
      </w:r>
      <w:r>
        <w:rPr>
          <w:b/>
          <w:sz w:val="28"/>
          <w:szCs w:val="28"/>
        </w:rPr>
        <w:t xml:space="preserve">Địa điểm: </w:t>
      </w:r>
      <w:r>
        <w:rPr>
          <w:sz w:val="28"/>
          <w:szCs w:val="28"/>
        </w:rPr>
        <w:t xml:space="preserve"> THPT Dân tộc Nội trú tỉnh Sơn La.</w:t>
      </w:r>
    </w:p>
    <w:p w14:paraId="6E83452F" w14:textId="77777777" w:rsidR="00E86380" w:rsidRDefault="00E86380" w:rsidP="00E86380">
      <w:pPr>
        <w:tabs>
          <w:tab w:val="left" w:pos="975"/>
        </w:tabs>
        <w:spacing w:line="336" w:lineRule="auto"/>
        <w:ind w:firstLine="720"/>
        <w:jc w:val="both"/>
        <w:rPr>
          <w:b/>
          <w:sz w:val="28"/>
          <w:szCs w:val="28"/>
        </w:rPr>
      </w:pPr>
      <w:r>
        <w:rPr>
          <w:b/>
          <w:sz w:val="28"/>
          <w:szCs w:val="28"/>
        </w:rPr>
        <w:t>3. Thành phần tham gia</w:t>
      </w:r>
    </w:p>
    <w:p w14:paraId="3D021EC0" w14:textId="77777777" w:rsidR="00E86380" w:rsidRDefault="00E86380" w:rsidP="00E86380">
      <w:pPr>
        <w:tabs>
          <w:tab w:val="left" w:pos="975"/>
        </w:tabs>
        <w:spacing w:line="336" w:lineRule="auto"/>
        <w:ind w:firstLine="720"/>
        <w:jc w:val="both"/>
        <w:rPr>
          <w:sz w:val="28"/>
          <w:szCs w:val="28"/>
        </w:rPr>
      </w:pPr>
      <w:r>
        <w:rPr>
          <w:sz w:val="28"/>
          <w:szCs w:val="28"/>
        </w:rPr>
        <w:t>- Ban chi uỷ Chi bộ, Ban Chủ nhiệm khoa, giảng viên toàn khoa và sinh viên quan tâm;</w:t>
      </w:r>
    </w:p>
    <w:p w14:paraId="15627D33" w14:textId="77777777" w:rsidR="00E86380" w:rsidRDefault="00E86380" w:rsidP="00E86380">
      <w:pPr>
        <w:tabs>
          <w:tab w:val="left" w:pos="975"/>
        </w:tabs>
        <w:spacing w:line="336" w:lineRule="auto"/>
        <w:ind w:firstLine="720"/>
        <w:jc w:val="both"/>
        <w:rPr>
          <w:sz w:val="28"/>
          <w:szCs w:val="28"/>
        </w:rPr>
      </w:pPr>
      <w:r>
        <w:rPr>
          <w:sz w:val="28"/>
          <w:szCs w:val="28"/>
        </w:rPr>
        <w:t xml:space="preserve"> - Đại biểu, khách mời.</w:t>
      </w:r>
    </w:p>
    <w:p w14:paraId="7E69D202" w14:textId="77777777" w:rsidR="00E86380" w:rsidRDefault="00E86380" w:rsidP="00E86380">
      <w:pPr>
        <w:tabs>
          <w:tab w:val="left" w:pos="975"/>
        </w:tabs>
        <w:spacing w:line="336" w:lineRule="auto"/>
        <w:jc w:val="both"/>
        <w:rPr>
          <w:b/>
          <w:sz w:val="28"/>
          <w:szCs w:val="28"/>
        </w:rPr>
      </w:pPr>
      <w:r>
        <w:rPr>
          <w:b/>
          <w:sz w:val="28"/>
          <w:szCs w:val="28"/>
        </w:rPr>
        <w:tab/>
        <w:t xml:space="preserve">III. NỘI DUNG </w:t>
      </w:r>
    </w:p>
    <w:p w14:paraId="3CAA97AE" w14:textId="77777777" w:rsidR="00E86380" w:rsidRDefault="00E86380" w:rsidP="00E86380">
      <w:pPr>
        <w:tabs>
          <w:tab w:val="left" w:pos="975"/>
        </w:tabs>
        <w:spacing w:line="336" w:lineRule="auto"/>
        <w:ind w:firstLine="720"/>
        <w:jc w:val="both"/>
        <w:rPr>
          <w:sz w:val="28"/>
          <w:szCs w:val="28"/>
        </w:rPr>
      </w:pPr>
      <w:r>
        <w:rPr>
          <w:sz w:val="28"/>
          <w:szCs w:val="28"/>
        </w:rPr>
        <w:t>Kế hoạch tập trung vào 3 nội dung chính sau:</w:t>
      </w:r>
    </w:p>
    <w:p w14:paraId="7789B8E9" w14:textId="77777777" w:rsidR="00E86380" w:rsidRPr="00CB1D91" w:rsidRDefault="00E86380" w:rsidP="00E86380">
      <w:pPr>
        <w:tabs>
          <w:tab w:val="left" w:pos="975"/>
        </w:tabs>
        <w:spacing w:line="336" w:lineRule="auto"/>
        <w:jc w:val="both"/>
        <w:rPr>
          <w:bCs/>
          <w:sz w:val="28"/>
          <w:szCs w:val="28"/>
        </w:rPr>
      </w:pPr>
      <w:r>
        <w:rPr>
          <w:b/>
          <w:sz w:val="28"/>
          <w:szCs w:val="28"/>
        </w:rPr>
        <w:lastRenderedPageBreak/>
        <w:tab/>
      </w:r>
      <w:r w:rsidRPr="00CB1D91">
        <w:rPr>
          <w:bCs/>
          <w:sz w:val="28"/>
          <w:szCs w:val="28"/>
        </w:rPr>
        <w:t>Nội dung 1: thi tìm hiểu kiến thức khoa học xã</w:t>
      </w:r>
      <w:r>
        <w:rPr>
          <w:bCs/>
          <w:sz w:val="28"/>
          <w:szCs w:val="28"/>
        </w:rPr>
        <w:t xml:space="preserve"> hội giữa </w:t>
      </w:r>
      <w:r w:rsidRPr="00CB1D91">
        <w:rPr>
          <w:bCs/>
          <w:sz w:val="28"/>
          <w:szCs w:val="28"/>
        </w:rPr>
        <w:t>3 đội thi</w:t>
      </w:r>
      <w:r>
        <w:rPr>
          <w:bCs/>
          <w:sz w:val="28"/>
          <w:szCs w:val="28"/>
        </w:rPr>
        <w:t>:</w:t>
      </w:r>
      <w:r w:rsidRPr="00CB1D91">
        <w:rPr>
          <w:bCs/>
          <w:sz w:val="28"/>
          <w:szCs w:val="28"/>
        </w:rPr>
        <w:t xml:space="preserve"> Khối 10, Khối 11, Khối 12</w:t>
      </w:r>
      <w:r>
        <w:rPr>
          <w:bCs/>
          <w:sz w:val="28"/>
          <w:szCs w:val="28"/>
        </w:rPr>
        <w:t>. Hình thức thi: Rung chuông vàng.</w:t>
      </w:r>
    </w:p>
    <w:p w14:paraId="7987C684" w14:textId="77777777" w:rsidR="00E86380" w:rsidRDefault="00E86380" w:rsidP="00E86380">
      <w:pPr>
        <w:tabs>
          <w:tab w:val="left" w:pos="975"/>
        </w:tabs>
        <w:spacing w:line="336" w:lineRule="auto"/>
        <w:jc w:val="both"/>
        <w:rPr>
          <w:bCs/>
          <w:sz w:val="28"/>
          <w:szCs w:val="28"/>
        </w:rPr>
      </w:pPr>
      <w:r>
        <w:rPr>
          <w:b/>
          <w:sz w:val="28"/>
          <w:szCs w:val="28"/>
        </w:rPr>
        <w:tab/>
      </w:r>
      <w:r w:rsidRPr="00CB1D91">
        <w:rPr>
          <w:bCs/>
          <w:sz w:val="28"/>
          <w:szCs w:val="28"/>
        </w:rPr>
        <w:t xml:space="preserve">Nội dung 2: </w:t>
      </w:r>
      <w:r>
        <w:rPr>
          <w:bCs/>
          <w:sz w:val="28"/>
          <w:szCs w:val="28"/>
        </w:rPr>
        <w:t>Tư vấn hướng nghiệp: chiếu qua</w:t>
      </w:r>
      <w:r w:rsidRPr="00CB1D91">
        <w:rPr>
          <w:bCs/>
          <w:sz w:val="28"/>
          <w:szCs w:val="28"/>
        </w:rPr>
        <w:t xml:space="preserve"> 3 clip giới thiệu về 3 bộ môn: Ngữ Văn, Lịch sử, Địa L</w:t>
      </w:r>
      <w:r>
        <w:rPr>
          <w:bCs/>
          <w:sz w:val="28"/>
          <w:szCs w:val="28"/>
        </w:rPr>
        <w:t>í, giải đáp các thắc mắc của học sinh về chủ đề lựa chọn nghề nghiệp trong tương lai.</w:t>
      </w:r>
    </w:p>
    <w:p w14:paraId="68D7AA2A" w14:textId="77777777" w:rsidR="00E86380" w:rsidRPr="00CB1D91" w:rsidRDefault="00E86380" w:rsidP="00E86380">
      <w:pPr>
        <w:tabs>
          <w:tab w:val="left" w:pos="975"/>
        </w:tabs>
        <w:spacing w:line="336" w:lineRule="auto"/>
        <w:jc w:val="both"/>
        <w:rPr>
          <w:bCs/>
          <w:sz w:val="28"/>
          <w:szCs w:val="28"/>
        </w:rPr>
      </w:pPr>
      <w:r>
        <w:rPr>
          <w:bCs/>
          <w:sz w:val="28"/>
          <w:szCs w:val="28"/>
        </w:rPr>
        <w:tab/>
        <w:t>Nội dung 3: Giao lưu văn nghệ với chủ đề “Thời hoa đỏ”.</w:t>
      </w:r>
    </w:p>
    <w:p w14:paraId="34A802F9" w14:textId="77777777" w:rsidR="00E86380" w:rsidRDefault="00E86380" w:rsidP="00E86380">
      <w:pPr>
        <w:spacing w:line="336" w:lineRule="auto"/>
        <w:ind w:firstLine="720"/>
        <w:jc w:val="both"/>
        <w:rPr>
          <w:b/>
          <w:sz w:val="28"/>
          <w:szCs w:val="28"/>
        </w:rPr>
      </w:pPr>
      <w:r>
        <w:rPr>
          <w:b/>
          <w:sz w:val="28"/>
          <w:szCs w:val="28"/>
        </w:rPr>
        <w:t>IV. TỔ CHỨC THỰC HIỆN</w:t>
      </w:r>
    </w:p>
    <w:p w14:paraId="2C86CBA5" w14:textId="77777777" w:rsidR="00E86380" w:rsidRDefault="00E86380" w:rsidP="00E86380">
      <w:pPr>
        <w:spacing w:line="336" w:lineRule="auto"/>
        <w:ind w:firstLine="720"/>
        <w:jc w:val="both"/>
        <w:rPr>
          <w:b/>
          <w:sz w:val="28"/>
          <w:szCs w:val="28"/>
        </w:rPr>
      </w:pPr>
      <w:r>
        <w:rPr>
          <w:b/>
          <w:sz w:val="28"/>
          <w:szCs w:val="28"/>
        </w:rPr>
        <w:t>1. Lãnh đạo khoa</w:t>
      </w:r>
    </w:p>
    <w:p w14:paraId="4A3F53D4" w14:textId="77777777" w:rsidR="00E86380" w:rsidRDefault="00E86380" w:rsidP="00E86380">
      <w:pPr>
        <w:spacing w:line="336" w:lineRule="auto"/>
        <w:ind w:firstLine="720"/>
        <w:jc w:val="both"/>
        <w:rPr>
          <w:sz w:val="28"/>
          <w:szCs w:val="28"/>
        </w:rPr>
      </w:pPr>
      <w:r>
        <w:rPr>
          <w:b/>
          <w:sz w:val="28"/>
          <w:szCs w:val="28"/>
        </w:rPr>
        <w:t xml:space="preserve">- </w:t>
      </w:r>
      <w:r>
        <w:rPr>
          <w:bCs/>
          <w:sz w:val="28"/>
          <w:szCs w:val="28"/>
        </w:rPr>
        <w:t>Kết hợp với Trường THPTDT Nội trú tỉnh x</w:t>
      </w:r>
      <w:r>
        <w:rPr>
          <w:sz w:val="28"/>
          <w:szCs w:val="28"/>
        </w:rPr>
        <w:t>ây dựng và ban hành Kế hoạch;</w:t>
      </w:r>
    </w:p>
    <w:p w14:paraId="7A7FD284" w14:textId="77777777" w:rsidR="00E86380" w:rsidRDefault="00E86380" w:rsidP="00E86380">
      <w:pPr>
        <w:spacing w:line="336" w:lineRule="auto"/>
        <w:ind w:firstLine="720"/>
        <w:jc w:val="both"/>
        <w:rPr>
          <w:sz w:val="28"/>
          <w:szCs w:val="28"/>
        </w:rPr>
      </w:pPr>
      <w:r>
        <w:rPr>
          <w:b/>
          <w:sz w:val="28"/>
          <w:szCs w:val="28"/>
        </w:rPr>
        <w:t>-</w:t>
      </w:r>
      <w:r>
        <w:rPr>
          <w:sz w:val="28"/>
          <w:szCs w:val="28"/>
        </w:rPr>
        <w:t xml:space="preserve"> Triển khai công tác chuẩn bị, chỉ đạo tổ chức thực hiện thành công Kế hoạch.</w:t>
      </w:r>
    </w:p>
    <w:p w14:paraId="14BBFE61" w14:textId="77777777" w:rsidR="00E86380" w:rsidRDefault="00E86380" w:rsidP="00E86380">
      <w:pPr>
        <w:spacing w:line="336" w:lineRule="auto"/>
        <w:ind w:firstLine="720"/>
        <w:jc w:val="both"/>
        <w:rPr>
          <w:b/>
          <w:sz w:val="28"/>
          <w:szCs w:val="28"/>
        </w:rPr>
      </w:pPr>
      <w:r>
        <w:rPr>
          <w:b/>
          <w:sz w:val="28"/>
          <w:szCs w:val="28"/>
        </w:rPr>
        <w:t>2. Bộ môn Ngữ văn, Lịch sử, Địa  lí</w:t>
      </w:r>
    </w:p>
    <w:p w14:paraId="0B1A7C6C" w14:textId="77777777" w:rsidR="00E86380" w:rsidRDefault="00E86380" w:rsidP="00E86380">
      <w:pPr>
        <w:spacing w:line="336" w:lineRule="auto"/>
        <w:ind w:firstLine="720"/>
        <w:jc w:val="both"/>
        <w:rPr>
          <w:sz w:val="28"/>
          <w:szCs w:val="28"/>
        </w:rPr>
      </w:pPr>
      <w:r>
        <w:rPr>
          <w:sz w:val="28"/>
          <w:szCs w:val="28"/>
        </w:rPr>
        <w:t>- Phân công con người chuẩn bị clip giới thiệu về bộ môn;</w:t>
      </w:r>
    </w:p>
    <w:p w14:paraId="12240305" w14:textId="77777777" w:rsidR="00E86380" w:rsidRDefault="00E86380" w:rsidP="00E86380">
      <w:pPr>
        <w:spacing w:line="336" w:lineRule="auto"/>
        <w:ind w:firstLine="720"/>
        <w:jc w:val="both"/>
        <w:rPr>
          <w:sz w:val="28"/>
          <w:szCs w:val="28"/>
        </w:rPr>
      </w:pPr>
      <w:r>
        <w:rPr>
          <w:sz w:val="28"/>
          <w:szCs w:val="28"/>
        </w:rPr>
        <w:t>- Phân công con người ra đề thi (100 câu hỏi) tìm hiểu kiến thức khoa học xã hội;</w:t>
      </w:r>
    </w:p>
    <w:p w14:paraId="0A948ABF" w14:textId="77777777" w:rsidR="00E86380" w:rsidRDefault="00E86380" w:rsidP="00E86380">
      <w:pPr>
        <w:spacing w:line="336" w:lineRule="auto"/>
        <w:ind w:firstLine="720"/>
        <w:jc w:val="both"/>
        <w:rPr>
          <w:sz w:val="28"/>
          <w:szCs w:val="28"/>
        </w:rPr>
      </w:pPr>
      <w:r>
        <w:rPr>
          <w:sz w:val="28"/>
          <w:szCs w:val="28"/>
        </w:rPr>
        <w:t>- Phân công con người tổ chức lựa chọn học sinh, tập luyện và biểu diễn 06 tiết mục văn nghệ;</w:t>
      </w:r>
    </w:p>
    <w:p w14:paraId="7F9B7023" w14:textId="77777777" w:rsidR="00E86380" w:rsidRDefault="00E86380" w:rsidP="00E86380">
      <w:pPr>
        <w:spacing w:line="336" w:lineRule="auto"/>
        <w:ind w:firstLine="720"/>
        <w:jc w:val="both"/>
        <w:rPr>
          <w:sz w:val="28"/>
          <w:szCs w:val="28"/>
        </w:rPr>
      </w:pPr>
      <w:r>
        <w:rPr>
          <w:sz w:val="28"/>
          <w:szCs w:val="28"/>
        </w:rPr>
        <w:t>- Phân công con người chuẩn bị maket trang trí, kịch bản chương trình và dẫn chương trình.</w:t>
      </w:r>
    </w:p>
    <w:p w14:paraId="25E54F04" w14:textId="77777777" w:rsidR="00E86380" w:rsidRDefault="00E86380" w:rsidP="00E86380">
      <w:pPr>
        <w:spacing w:line="336" w:lineRule="auto"/>
        <w:ind w:firstLine="720"/>
        <w:jc w:val="both"/>
        <w:rPr>
          <w:sz w:val="28"/>
          <w:szCs w:val="28"/>
        </w:rPr>
      </w:pPr>
      <w:r>
        <w:rPr>
          <w:sz w:val="28"/>
          <w:szCs w:val="28"/>
        </w:rPr>
        <w:t>Trên đây là Kế hoạch ngoại khóa tìm hiểu kiến thức khoa học xã hội và tư vấn hướng nghiệp của Khoa Khoa học Xã hội tại Trường PTDTNT tỉnh, đề nghị các Bộ môn Ngữ văn, Lịch sử, Địa lí và các cá nhân có tên trong Kế hoạch nghiêm túc thực hiện.</w:t>
      </w:r>
    </w:p>
    <w:p w14:paraId="060F991A" w14:textId="4D8EDCA8" w:rsidR="00E86380" w:rsidRDefault="00E86380" w:rsidP="00E86380">
      <w:pPr>
        <w:spacing w:line="336" w:lineRule="auto"/>
        <w:ind w:firstLineChars="300" w:firstLine="840"/>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 xml:space="preserve">                TRƯỞNG KHOA</w:t>
      </w:r>
    </w:p>
    <w:p w14:paraId="1F713963" w14:textId="77777777" w:rsidR="00E86380" w:rsidRDefault="00E86380" w:rsidP="00E86380">
      <w:pPr>
        <w:spacing w:line="336" w:lineRule="auto"/>
        <w:rPr>
          <w:sz w:val="28"/>
          <w:szCs w:val="28"/>
        </w:rPr>
      </w:pPr>
    </w:p>
    <w:p w14:paraId="55B3549E" w14:textId="77777777" w:rsidR="00E86380" w:rsidRDefault="00E86380" w:rsidP="00E86380">
      <w:pPr>
        <w:spacing w:line="336" w:lineRule="auto"/>
        <w:rPr>
          <w:sz w:val="28"/>
          <w:szCs w:val="28"/>
        </w:rPr>
      </w:pPr>
    </w:p>
    <w:p w14:paraId="5BC22071" w14:textId="77777777" w:rsidR="00E86380" w:rsidRDefault="00E86380" w:rsidP="00E86380">
      <w:pPr>
        <w:spacing w:line="336" w:lineRule="auto"/>
        <w:rPr>
          <w:sz w:val="28"/>
          <w:szCs w:val="28"/>
        </w:rPr>
      </w:pPr>
    </w:p>
    <w:p w14:paraId="4163703C" w14:textId="77777777" w:rsidR="00E86380" w:rsidRDefault="00E86380" w:rsidP="00E86380">
      <w:pPr>
        <w:spacing w:line="336"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PGS.TS BÙI THANH HOA</w:t>
      </w:r>
    </w:p>
    <w:p w14:paraId="69150BC4" w14:textId="77777777" w:rsidR="00E86380" w:rsidRDefault="00E86380" w:rsidP="00E86380">
      <w:pPr>
        <w:spacing w:line="336" w:lineRule="auto"/>
        <w:ind w:firstLine="720"/>
        <w:jc w:val="both"/>
        <w:rPr>
          <w:sz w:val="28"/>
          <w:szCs w:val="28"/>
        </w:rPr>
      </w:pPr>
    </w:p>
    <w:p w14:paraId="1670C5EF" w14:textId="77777777" w:rsidR="00E86380" w:rsidRDefault="00E86380" w:rsidP="00E86380">
      <w:pPr>
        <w:spacing w:line="336" w:lineRule="auto"/>
        <w:jc w:val="center"/>
        <w:rPr>
          <w:b/>
          <w:sz w:val="28"/>
          <w:szCs w:val="28"/>
        </w:rPr>
      </w:pPr>
    </w:p>
    <w:p w14:paraId="77E1024E" w14:textId="77777777" w:rsidR="00E86380" w:rsidRDefault="00E86380" w:rsidP="00E86380">
      <w:pPr>
        <w:spacing w:line="336" w:lineRule="auto"/>
        <w:ind w:firstLine="720"/>
        <w:rPr>
          <w:b/>
          <w:sz w:val="28"/>
          <w:szCs w:val="28"/>
        </w:rPr>
      </w:pPr>
    </w:p>
    <w:p w14:paraId="0E22660C" w14:textId="77777777" w:rsidR="00E86380" w:rsidRDefault="00E86380" w:rsidP="00E86380">
      <w:pPr>
        <w:spacing w:line="336" w:lineRule="auto"/>
        <w:ind w:firstLine="720"/>
        <w:rPr>
          <w:b/>
          <w:sz w:val="28"/>
          <w:szCs w:val="28"/>
        </w:rPr>
      </w:pPr>
    </w:p>
    <w:p w14:paraId="58B189A3" w14:textId="77777777" w:rsidR="00E86380" w:rsidRDefault="00E86380" w:rsidP="00E86380">
      <w:pPr>
        <w:spacing w:line="336" w:lineRule="auto"/>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     </w:t>
      </w:r>
    </w:p>
    <w:p w14:paraId="2DFA23A8" w14:textId="77777777" w:rsidR="00E86380" w:rsidRDefault="00E86380" w:rsidP="00E86380">
      <w:pPr>
        <w:spacing w:line="336" w:lineRule="auto"/>
        <w:rPr>
          <w:b/>
          <w:sz w:val="28"/>
          <w:szCs w:val="28"/>
        </w:rPr>
      </w:pPr>
    </w:p>
    <w:p w14:paraId="7036BE04" w14:textId="77777777" w:rsidR="00E86380" w:rsidRDefault="00E86380" w:rsidP="00E86380">
      <w:pPr>
        <w:spacing w:line="336" w:lineRule="auto"/>
        <w:rPr>
          <w:b/>
          <w:sz w:val="28"/>
          <w:szCs w:val="28"/>
        </w:rPr>
      </w:pPr>
    </w:p>
    <w:p w14:paraId="7F24A56C" w14:textId="77777777" w:rsidR="00E86380" w:rsidRDefault="00E86380" w:rsidP="00E86380">
      <w:pPr>
        <w:spacing w:line="336" w:lineRule="auto"/>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BEB17BF" w14:textId="77777777" w:rsidR="00E86380" w:rsidRDefault="00E86380" w:rsidP="00E86380">
      <w:pPr>
        <w:spacing w:line="336" w:lineRule="auto"/>
        <w:jc w:val="center"/>
        <w:rPr>
          <w:rFonts w:eastAsia="Calibri"/>
          <w:b/>
        </w:rPr>
      </w:pPr>
    </w:p>
    <w:p w14:paraId="44FAC970" w14:textId="77777777" w:rsidR="00E86380" w:rsidRDefault="00E86380" w:rsidP="00E86380">
      <w:pPr>
        <w:spacing w:line="336" w:lineRule="auto"/>
        <w:jc w:val="center"/>
        <w:rPr>
          <w:rFonts w:eastAsia="Calibri"/>
          <w:b/>
        </w:rPr>
      </w:pPr>
    </w:p>
    <w:p w14:paraId="640E995D" w14:textId="77777777" w:rsidR="00E86380" w:rsidRDefault="00E86380" w:rsidP="00E86380">
      <w:pPr>
        <w:spacing w:line="336" w:lineRule="auto"/>
        <w:jc w:val="center"/>
        <w:rPr>
          <w:rFonts w:eastAsia="Calibri"/>
          <w:b/>
        </w:rPr>
      </w:pPr>
    </w:p>
    <w:p w14:paraId="1F1E7029" w14:textId="77777777" w:rsidR="00E86380" w:rsidRDefault="00E86380" w:rsidP="00E86380">
      <w:pPr>
        <w:spacing w:line="336" w:lineRule="auto"/>
        <w:jc w:val="center"/>
        <w:rPr>
          <w:rFonts w:eastAsia="Calibri"/>
          <w:b/>
        </w:rPr>
      </w:pPr>
    </w:p>
    <w:p w14:paraId="6DC19388" w14:textId="77777777" w:rsidR="00E86380" w:rsidRDefault="00E86380" w:rsidP="00E86380">
      <w:pPr>
        <w:spacing w:line="336" w:lineRule="auto"/>
        <w:jc w:val="center"/>
        <w:rPr>
          <w:rFonts w:eastAsia="Calibri"/>
          <w:b/>
        </w:rPr>
      </w:pPr>
    </w:p>
    <w:p w14:paraId="3645C2EA" w14:textId="77777777" w:rsidR="00E86380" w:rsidRDefault="00E86380" w:rsidP="00E86380">
      <w:pPr>
        <w:spacing w:line="336" w:lineRule="auto"/>
        <w:jc w:val="center"/>
        <w:rPr>
          <w:rFonts w:eastAsia="Calibri"/>
          <w:b/>
        </w:rPr>
      </w:pPr>
    </w:p>
    <w:p w14:paraId="2D536440" w14:textId="77777777" w:rsidR="00D65949" w:rsidRDefault="00D65949"/>
    <w:sectPr w:rsidR="00D65949">
      <w:pgSz w:w="11909" w:h="16834"/>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80"/>
    <w:rsid w:val="00D65949"/>
    <w:rsid w:val="00E86380"/>
    <w:rsid w:val="00EB1C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1C8C"/>
  <w15:chartTrackingRefBased/>
  <w15:docId w15:val="{42EDF14D-C718-452F-A58E-68914E1D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80"/>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86380"/>
    <w:pPr>
      <w:spacing w:after="120"/>
    </w:pPr>
  </w:style>
  <w:style w:type="character" w:customStyle="1" w:styleId="BodyTextChar">
    <w:name w:val="Body Text Char"/>
    <w:basedOn w:val="DefaultParagraphFont"/>
    <w:link w:val="BodyText"/>
    <w:rsid w:val="00E86380"/>
    <w:rPr>
      <w:rFonts w:eastAsia="Times New Roman" w:cs="Times New Roman"/>
      <w:szCs w:val="24"/>
      <w:lang w:val="en-US"/>
    </w:rPr>
  </w:style>
  <w:style w:type="table" w:styleId="TableGrid">
    <w:name w:val="Table Grid"/>
    <w:basedOn w:val="TableNormal"/>
    <w:uiPriority w:val="39"/>
    <w:rsid w:val="00E86380"/>
    <w:pPr>
      <w:spacing w:after="0" w:line="240" w:lineRule="auto"/>
    </w:pPr>
    <w:rPr>
      <w:rFonts w:asciiTheme="minorHAnsi" w:hAnsiTheme="minorHAnsi"/>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 Bui</dc:creator>
  <cp:keywords/>
  <dc:description/>
  <cp:lastModifiedBy>ThanhHoa Bui</cp:lastModifiedBy>
  <cp:revision>1</cp:revision>
  <dcterms:created xsi:type="dcterms:W3CDTF">2020-10-20T00:49:00Z</dcterms:created>
  <dcterms:modified xsi:type="dcterms:W3CDTF">2020-10-20T00:52:00Z</dcterms:modified>
</cp:coreProperties>
</file>